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05" w:rsidRDefault="00176105" w:rsidP="001761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>
        <w:rPr>
          <w:rFonts w:ascii="Times New Roman" w:hAnsi="Times New Roman" w:cs="Times New Roman"/>
          <w:sz w:val="26"/>
          <w:szCs w:val="26"/>
        </w:rPr>
        <w:t>*</w:t>
      </w:r>
    </w:p>
    <w:p w:rsidR="00176105" w:rsidRDefault="00176105" w:rsidP="001761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964"/>
        <w:gridCol w:w="5381"/>
      </w:tblGrid>
      <w:tr w:rsidR="00176105" w:rsidTr="00123AE8">
        <w:trPr>
          <w:trHeight w:val="416"/>
        </w:trPr>
        <w:tc>
          <w:tcPr>
            <w:tcW w:w="3964" w:type="dxa"/>
          </w:tcPr>
          <w:p w:rsidR="00176105" w:rsidRPr="002A41F4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81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человека</w:t>
            </w:r>
          </w:p>
        </w:tc>
      </w:tr>
      <w:tr w:rsidR="00176105" w:rsidTr="00123AE8">
        <w:trPr>
          <w:trHeight w:val="406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81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6-05-0113-03  «Природоведческое образование (биология и химии)»</w:t>
            </w:r>
          </w:p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очная (дневная) форма получения высшего образования</w:t>
            </w:r>
          </w:p>
        </w:tc>
      </w:tr>
      <w:tr w:rsidR="00176105" w:rsidTr="00123AE8">
        <w:trPr>
          <w:trHeight w:val="426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81" w:type="dxa"/>
          </w:tcPr>
          <w:p w:rsidR="00176105" w:rsidRDefault="00176105" w:rsidP="0017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курс </w:t>
            </w:r>
          </w:p>
        </w:tc>
      </w:tr>
      <w:tr w:rsidR="00176105" w:rsidTr="00123AE8">
        <w:trPr>
          <w:trHeight w:val="403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81" w:type="dxa"/>
          </w:tcPr>
          <w:p w:rsidR="00176105" w:rsidRDefault="00176105" w:rsidP="0017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 семестры</w:t>
            </w:r>
          </w:p>
        </w:tc>
      </w:tr>
      <w:tr w:rsidR="00176105" w:rsidTr="00123AE8">
        <w:trPr>
          <w:trHeight w:val="564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381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 216 часов ,из них  – 136 аудиторных часов</w:t>
            </w:r>
          </w:p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05" w:rsidTr="00123AE8">
        <w:trPr>
          <w:trHeight w:val="573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81" w:type="dxa"/>
          </w:tcPr>
          <w:p w:rsidR="00176105" w:rsidRDefault="00176105" w:rsidP="0017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зачетных единиц</w:t>
            </w:r>
          </w:p>
        </w:tc>
      </w:tr>
      <w:tr w:rsidR="00176105" w:rsidTr="00123AE8">
        <w:trPr>
          <w:trHeight w:val="540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81" w:type="dxa"/>
          </w:tcPr>
          <w:p w:rsidR="00176105" w:rsidRDefault="00176105" w:rsidP="0017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человека, Безопасность жизнедеятельности человека</w:t>
            </w:r>
          </w:p>
        </w:tc>
      </w:tr>
      <w:tr w:rsidR="00176105" w:rsidTr="00123AE8">
        <w:trPr>
          <w:trHeight w:val="560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81" w:type="dxa"/>
          </w:tcPr>
          <w:p w:rsidR="00176105" w:rsidRPr="00BB55E4" w:rsidRDefault="00176105" w:rsidP="00BB55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Введение. Физиология возбудимых тканей. </w:t>
            </w:r>
            <w:proofErr w:type="spellStart"/>
            <w:r w:rsidRPr="00BB55E4">
              <w:rPr>
                <w:rFonts w:ascii="Times New Roman" w:eastAsia="Calibri" w:hAnsi="Times New Roman" w:cs="Times New Roman"/>
                <w:sz w:val="24"/>
                <w:szCs w:val="24"/>
              </w:rPr>
              <w:t>Нейро-гуморальная</w:t>
            </w:r>
            <w:proofErr w:type="spellEnd"/>
            <w:r w:rsidRPr="00BB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регуляция </w:t>
            </w:r>
          </w:p>
          <w:p w:rsidR="00BB55E4" w:rsidRPr="00BB55E4" w:rsidRDefault="00176105" w:rsidP="00BB55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физиологических функций. Общая физиология центральной нервной системы. Частная физиология центральной нервной системы. Гормональная регуляция функций. Физиология сенсорных систем. Физиология высшей нервной деятельности. Внутренняя среда организма. Физиология </w:t>
            </w:r>
            <w:proofErr w:type="spellStart"/>
            <w:r w:rsidRPr="00BB55E4">
              <w:rPr>
                <w:rFonts w:ascii="Times New Roman" w:eastAsia="Calibri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BB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системы. Физиология дыхания. Физиология пищеварения. </w:t>
            </w:r>
            <w:r w:rsidR="00BB55E4" w:rsidRPr="00BB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Физиология выделительных процессов. Обмен веществ и энергии. Питание. </w:t>
            </w:r>
          </w:p>
          <w:p w:rsidR="00176105" w:rsidRPr="00BB55E4" w:rsidRDefault="00BB55E4" w:rsidP="00BB5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терморегуляции</w:t>
            </w:r>
          </w:p>
        </w:tc>
      </w:tr>
      <w:tr w:rsidR="00176105" w:rsidTr="00123AE8">
        <w:trPr>
          <w:trHeight w:val="710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81" w:type="dxa"/>
          </w:tcPr>
          <w:p w:rsidR="00BB55E4" w:rsidRP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55E4" w:rsidRPr="00BB55E4" w:rsidRDefault="00BB55E4" w:rsidP="00BB55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классические и современные теории и представления о процессах регуляции соматических, витальных и когнитивных функций организма;</w:t>
            </w:r>
          </w:p>
          <w:p w:rsidR="00BB55E4" w:rsidRPr="00BB55E4" w:rsidRDefault="00BB55E4" w:rsidP="00BB55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теории </w:t>
            </w:r>
            <w:proofErr w:type="spellStart"/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биоэлектрогенеза</w:t>
            </w:r>
            <w:proofErr w:type="spellEnd"/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, строение и функции клеточной мембраны, роль ионных каналов, переносчиков и рецепторов в межклеточных информационных взаимодействиях;</w:t>
            </w:r>
          </w:p>
          <w:p w:rsidR="00BB55E4" w:rsidRPr="00BB55E4" w:rsidRDefault="00BB55E4" w:rsidP="00BB55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основных анатомических и функциональных систем организма, обеспечивающих его жизнедеятельность и поведение;</w:t>
            </w:r>
          </w:p>
          <w:p w:rsidR="00BB55E4" w:rsidRPr="00BB55E4" w:rsidRDefault="00BB55E4" w:rsidP="00BB55E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структуру и функции различных отделов головного и спинного мозга, нейрохимические механизмы интегративно-координационной деятельности нервной системы;</w:t>
            </w:r>
          </w:p>
          <w:p w:rsidR="00BB55E4" w:rsidRP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</w:p>
          <w:p w:rsidR="00BB55E4" w:rsidRP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B55E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B55E4" w:rsidRPr="00BB55E4" w:rsidRDefault="00BB55E4" w:rsidP="00BB5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основные закономерности </w:t>
            </w:r>
            <w:r w:rsidRPr="00BB5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организма в педагогической и научной деятельности;</w:t>
            </w:r>
          </w:p>
          <w:p w:rsidR="00BB55E4" w:rsidRPr="00BB55E4" w:rsidRDefault="00BB55E4" w:rsidP="00BB55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планировать и организовывать простой физиологический эксперимент, включая математический анализ его результатов;</w:t>
            </w:r>
          </w:p>
          <w:p w:rsidR="00BB55E4" w:rsidRP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 должен</w:t>
            </w:r>
          </w:p>
          <w:p w:rsidR="00BB55E4" w:rsidRPr="00BB55E4" w:rsidRDefault="00BB55E4" w:rsidP="00BB55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BB55E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B55E4" w:rsidRP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классическими и современными методиками практикума (запись и количественный анализ электрокардиограммы человека; </w:t>
            </w:r>
          </w:p>
          <w:p w:rsidR="00BB55E4" w:rsidRP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– регистрацией и анализом спирограммы человека, определением параметров внешнего дыхания; записи и количественный обсчет монограммы;</w:t>
            </w:r>
          </w:p>
          <w:p w:rsidR="00BB55E4" w:rsidRP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 xml:space="preserve">– измерением частоты пульса, артериального давления, определением соответствия показателей систолического, </w:t>
            </w:r>
            <w:proofErr w:type="spellStart"/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диастолического</w:t>
            </w:r>
            <w:proofErr w:type="spellEnd"/>
            <w:r w:rsidRPr="00BB55E4">
              <w:rPr>
                <w:rFonts w:ascii="Times New Roman" w:hAnsi="Times New Roman" w:cs="Times New Roman"/>
                <w:sz w:val="24"/>
                <w:szCs w:val="24"/>
              </w:rPr>
              <w:t xml:space="preserve"> и пульсового давления норме; </w:t>
            </w:r>
          </w:p>
          <w:p w:rsidR="00BB55E4" w:rsidRP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 xml:space="preserve">– проведением антропометрических измерений человеческого организма и определением его энергетических потребностей, расчетом пищевого рациона человека с учетом пола и возраста; </w:t>
            </w:r>
          </w:p>
          <w:p w:rsidR="00176105" w:rsidRP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– определением границ поля зрения, остроты зрения и слуха, объема кратковременной памяти человека).</w:t>
            </w:r>
          </w:p>
        </w:tc>
      </w:tr>
      <w:tr w:rsidR="00176105" w:rsidTr="00123AE8">
        <w:trPr>
          <w:trHeight w:val="551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81" w:type="dxa"/>
          </w:tcPr>
          <w:p w:rsidR="00176105" w:rsidRDefault="00BB55E4" w:rsidP="00BB5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E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B55E4">
              <w:rPr>
                <w:rFonts w:ascii="Times New Roman" w:hAnsi="Times New Roman" w:cs="Times New Roman"/>
                <w:sz w:val="24"/>
                <w:szCs w:val="24"/>
              </w:rPr>
              <w:t>рименять на уроках биологии знания о механизмах жизнедеятельности живых организмов и их адаптации к внешней среде.</w:t>
            </w:r>
          </w:p>
        </w:tc>
      </w:tr>
      <w:tr w:rsidR="00176105" w:rsidTr="00123AE8">
        <w:trPr>
          <w:trHeight w:val="545"/>
        </w:trPr>
        <w:tc>
          <w:tcPr>
            <w:tcW w:w="3964" w:type="dxa"/>
          </w:tcPr>
          <w:p w:rsidR="00176105" w:rsidRDefault="00176105" w:rsidP="0012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81" w:type="dxa"/>
          </w:tcPr>
          <w:p w:rsidR="00176105" w:rsidRDefault="00176105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B55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</w:t>
            </w:r>
            <w:r w:rsidR="00BB55E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BB5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5E4" w:rsidRDefault="00BB55E4" w:rsidP="00BB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 семестре – экзамен.</w:t>
            </w:r>
          </w:p>
        </w:tc>
      </w:tr>
    </w:tbl>
    <w:p w:rsidR="009776D0" w:rsidRDefault="001922C5" w:rsidP="001761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922C5" w:rsidRDefault="001922C5" w:rsidP="001761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922C5" w:rsidRDefault="001922C5" w:rsidP="001761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Преподаватедь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Ходосок</w:t>
      </w:r>
      <w:proofErr w:type="spellEnd"/>
    </w:p>
    <w:p w:rsidR="001922C5" w:rsidRPr="00176105" w:rsidRDefault="001922C5" w:rsidP="001761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                   А.П. Пехота</w:t>
      </w:r>
    </w:p>
    <w:sectPr w:rsidR="001922C5" w:rsidRPr="00176105" w:rsidSect="006A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471"/>
    <w:multiLevelType w:val="hybridMultilevel"/>
    <w:tmpl w:val="70028694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D739CA"/>
    <w:multiLevelType w:val="hybridMultilevel"/>
    <w:tmpl w:val="909E702A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176105"/>
    <w:rsid w:val="001147F0"/>
    <w:rsid w:val="00176105"/>
    <w:rsid w:val="001922C5"/>
    <w:rsid w:val="006A0270"/>
    <w:rsid w:val="00AC45A8"/>
    <w:rsid w:val="00BB55E4"/>
    <w:rsid w:val="00F8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A679-7338-4908-95DE-BDA69EE5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Aksel</dc:creator>
  <cp:lastModifiedBy>Aksel</cp:lastModifiedBy>
  <cp:revision>2</cp:revision>
  <dcterms:created xsi:type="dcterms:W3CDTF">2025-10-17T20:50:00Z</dcterms:created>
  <dcterms:modified xsi:type="dcterms:W3CDTF">2025-10-19T17:01:00Z</dcterms:modified>
</cp:coreProperties>
</file>